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8"/>
          <w:szCs w:val="18"/>
        </w:rPr>
      </w:pPr>
      <w:r w:rsidDel="00000000" w:rsidR="00000000" w:rsidRPr="00000000">
        <w:rPr>
          <w:sz w:val="18"/>
          <w:szCs w:val="18"/>
          <w:rtl w:val="0"/>
        </w:rPr>
        <w:t xml:space="preserve">  </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b w:val="1"/>
          <w:sz w:val="18"/>
          <w:szCs w:val="18"/>
          <w:u w:val="single"/>
          <w:rtl w:val="0"/>
        </w:rPr>
        <w:t xml:space="preserve">THE DUE DATE IS MONDAY 16 MAY 2021 BY 11:59 P.M.</w:t>
      </w:r>
      <w:r w:rsidDel="00000000" w:rsidR="00000000" w:rsidRPr="00000000">
        <w:rPr>
          <w:sz w:val="18"/>
          <w:szCs w:val="18"/>
          <w:rtl w:val="0"/>
        </w:rPr>
        <w:t xml:space="preserve"> </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sz w:val="18"/>
          <w:szCs w:val="18"/>
          <w:rtl w:val="0"/>
        </w:rPr>
        <w:t xml:space="preserve">Your answer must be in ESSAY format, i.e. sentences and paragraphs - point form is NOT acceptable.  It must be typed and double spaced and printed on one side of the page only.  The margins must be at least 1 INCH on each side, 1 INCH at the top and 1.5 INCHES at the bottom of each page. The type size must be equal in size to 12 point Arial.  </w:t>
      </w:r>
      <w:r w:rsidDel="00000000" w:rsidR="00000000" w:rsidRPr="00000000">
        <w:rPr>
          <w:sz w:val="18"/>
          <w:szCs w:val="18"/>
          <w:u w:val="single"/>
          <w:rtl w:val="0"/>
        </w:rPr>
        <w:t xml:space="preserve">Failure to double space your essay or provide margins as set out above will result in a deduction of one grade level from the mark .</w:t>
      </w:r>
      <w:r w:rsidDel="00000000" w:rsidR="00000000" w:rsidRPr="00000000">
        <w:rPr>
          <w:sz w:val="18"/>
          <w:szCs w:val="18"/>
          <w:rtl w:val="0"/>
        </w:rPr>
        <w:t xml:space="preserve"> Please NUMBER your pages. You must also supply a TITLE PAGE for your exam.  The title page should include your name, your student number, my name, the course number HIST 2291-001, the date the essay is submitted AND a title for your essay.       </w:t>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sz w:val="18"/>
          <w:szCs w:val="18"/>
          <w:rtl w:val="0"/>
        </w:rPr>
        <w:t xml:space="preserve">Your essay MUST NOT EXCEED 4 PAGES OF DOUBLE SPACED TEXT IN LENGTH.</w:t>
      </w:r>
      <w:r w:rsidDel="00000000" w:rsidR="00000000" w:rsidRPr="00000000">
        <w:rPr>
          <w:sz w:val="18"/>
          <w:szCs w:val="18"/>
          <w:u w:val="single"/>
          <w:rtl w:val="0"/>
        </w:rPr>
        <w:t xml:space="preserve"> Only the first 4 pages of text will be marked.</w:t>
      </w:r>
      <w:r w:rsidDel="00000000" w:rsidR="00000000" w:rsidRPr="00000000">
        <w:rPr>
          <w:sz w:val="18"/>
          <w:szCs w:val="18"/>
          <w:rtl w:val="0"/>
        </w:rPr>
        <w:t xml:space="preserve"> The title page does not count as part of the page limit i.e. 4 pages of text.  </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b w:val="1"/>
          <w:sz w:val="18"/>
          <w:szCs w:val="18"/>
          <w:rtl w:val="0"/>
        </w:rPr>
        <w:t xml:space="preserve">Students must provide </w:t>
      </w:r>
      <w:r w:rsidDel="00000000" w:rsidR="00000000" w:rsidRPr="00000000">
        <w:rPr>
          <w:sz w:val="18"/>
          <w:szCs w:val="18"/>
          <w:rtl w:val="0"/>
        </w:rPr>
        <w:t xml:space="preserve">citations in the form of either </w:t>
      </w:r>
      <w:r w:rsidDel="00000000" w:rsidR="00000000" w:rsidRPr="00000000">
        <w:rPr>
          <w:b w:val="1"/>
          <w:sz w:val="18"/>
          <w:szCs w:val="18"/>
          <w:rtl w:val="0"/>
        </w:rPr>
        <w:t xml:space="preserve">FOOTNOTES OR ENDNOTES IN CHICAGO STYLE FOR THE HUMANITIES</w:t>
      </w:r>
      <w:r w:rsidDel="00000000" w:rsidR="00000000" w:rsidRPr="00000000">
        <w:rPr>
          <w:sz w:val="18"/>
          <w:szCs w:val="18"/>
          <w:rtl w:val="0"/>
        </w:rPr>
        <w:t xml:space="preserve"> for the material cited in their essay.  </w:t>
      </w:r>
    </w:p>
    <w:p w:rsidR="00000000" w:rsidDel="00000000" w:rsidP="00000000" w:rsidRDefault="00000000" w:rsidRPr="00000000" w14:paraId="0000000B">
      <w:pPr>
        <w:rPr>
          <w:sz w:val="18"/>
          <w:szCs w:val="18"/>
        </w:rPr>
      </w:pP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sz w:val="18"/>
          <w:szCs w:val="18"/>
          <w:rtl w:val="0"/>
        </w:rPr>
        <w:t xml:space="preserve">Answer </w:t>
      </w:r>
      <w:r w:rsidDel="00000000" w:rsidR="00000000" w:rsidRPr="00000000">
        <w:rPr>
          <w:b w:val="1"/>
          <w:sz w:val="18"/>
          <w:szCs w:val="18"/>
          <w:rtl w:val="0"/>
        </w:rPr>
        <w:t xml:space="preserve">ONE</w:t>
      </w:r>
      <w:r w:rsidDel="00000000" w:rsidR="00000000" w:rsidRPr="00000000">
        <w:rPr>
          <w:sz w:val="18"/>
          <w:szCs w:val="18"/>
          <w:rtl w:val="0"/>
        </w:rPr>
        <w:t xml:space="preserve"> of the following questions in ESSAY format.  </w:t>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sz w:val="18"/>
          <w:szCs w:val="18"/>
          <w:rtl w:val="0"/>
        </w:rPr>
        <w:t xml:space="preserve">1. Beginning in the 1930s several films were based on novels by writers who had actual experience working in intelligence (e.g. John Le Carre, Ian Fleming, Somerset Maugham, Graham Greene, John Buchan). How did these films change the way espionage was portrayed on film and our understanding of the role and significance of espionage?  Discuss AT LEAST TWO of these authors in your answer.  </w:t>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rPr>
          <w:sz w:val="18"/>
          <w:szCs w:val="18"/>
        </w:rPr>
      </w:pPr>
      <w:r w:rsidDel="00000000" w:rsidR="00000000" w:rsidRPr="00000000">
        <w:rPr>
          <w:sz w:val="18"/>
          <w:szCs w:val="18"/>
          <w:rtl w:val="0"/>
        </w:rPr>
        <w:t xml:space="preserve">2.  Examine the way that actual events in espionage were portrayed in movies such as </w:t>
      </w:r>
      <w:r w:rsidDel="00000000" w:rsidR="00000000" w:rsidRPr="00000000">
        <w:rPr>
          <w:i w:val="1"/>
          <w:sz w:val="18"/>
          <w:szCs w:val="18"/>
          <w:rtl w:val="0"/>
        </w:rPr>
        <w:t xml:space="preserve">Mata Hari </w:t>
      </w:r>
      <w:r w:rsidDel="00000000" w:rsidR="00000000" w:rsidRPr="00000000">
        <w:rPr>
          <w:sz w:val="18"/>
          <w:szCs w:val="18"/>
          <w:rtl w:val="0"/>
        </w:rPr>
        <w:t xml:space="preserve">(1931)</w:t>
      </w:r>
      <w:r w:rsidDel="00000000" w:rsidR="00000000" w:rsidRPr="00000000">
        <w:rPr>
          <w:i w:val="1"/>
          <w:sz w:val="18"/>
          <w:szCs w:val="18"/>
          <w:rtl w:val="0"/>
        </w:rPr>
        <w:t xml:space="preserve">, The Man Who Never </w:t>
      </w:r>
      <w:r w:rsidDel="00000000" w:rsidR="00000000" w:rsidRPr="00000000">
        <w:rPr>
          <w:sz w:val="18"/>
          <w:szCs w:val="18"/>
          <w:rtl w:val="0"/>
        </w:rPr>
        <w:t xml:space="preserve">Was (1954) and </w:t>
      </w:r>
      <w:r w:rsidDel="00000000" w:rsidR="00000000" w:rsidRPr="00000000">
        <w:rPr>
          <w:i w:val="1"/>
          <w:sz w:val="18"/>
          <w:szCs w:val="18"/>
          <w:rtl w:val="0"/>
        </w:rPr>
        <w:t xml:space="preserve">The Iron Curtain </w:t>
      </w:r>
      <w:r w:rsidDel="00000000" w:rsidR="00000000" w:rsidRPr="00000000">
        <w:rPr>
          <w:sz w:val="18"/>
          <w:szCs w:val="18"/>
          <w:rtl w:val="0"/>
        </w:rPr>
        <w:t xml:space="preserve">(1948). How realistic was the depiction of espionage in films in this era and what does this tell you about society’s view of espionage in this era?   Discuss AT LEAST TWO of these films in your answer. </w:t>
      </w:r>
    </w:p>
    <w:p w:rsidR="00000000" w:rsidDel="00000000" w:rsidP="00000000" w:rsidRDefault="00000000" w:rsidRPr="00000000" w14:paraId="00000012">
      <w:pPr>
        <w:rPr>
          <w:sz w:val="18"/>
          <w:szCs w:val="18"/>
        </w:rPr>
      </w:pPr>
      <w:r w:rsidDel="00000000" w:rsidR="00000000" w:rsidRPr="00000000">
        <w:rPr>
          <w:rtl w:val="0"/>
        </w:rPr>
      </w:r>
    </w:p>
    <w:p w:rsidR="00000000" w:rsidDel="00000000" w:rsidP="00000000" w:rsidRDefault="00000000" w:rsidRPr="00000000" w14:paraId="00000013">
      <w:pPr>
        <w:rPr>
          <w:sz w:val="18"/>
          <w:szCs w:val="18"/>
        </w:rPr>
      </w:pPr>
      <w:r w:rsidDel="00000000" w:rsidR="00000000" w:rsidRPr="00000000">
        <w:rPr>
          <w:sz w:val="18"/>
          <w:szCs w:val="18"/>
          <w:rtl w:val="0"/>
        </w:rPr>
        <w:t xml:space="preserve">3.  To what degree does the film, </w:t>
      </w:r>
      <w:r w:rsidDel="00000000" w:rsidR="00000000" w:rsidRPr="00000000">
        <w:rPr>
          <w:i w:val="1"/>
          <w:sz w:val="18"/>
          <w:szCs w:val="18"/>
          <w:rtl w:val="0"/>
        </w:rPr>
        <w:t xml:space="preserve">The Imitation </w:t>
      </w:r>
      <w:r w:rsidDel="00000000" w:rsidR="00000000" w:rsidRPr="00000000">
        <w:rPr>
          <w:sz w:val="18"/>
          <w:szCs w:val="18"/>
          <w:rtl w:val="0"/>
        </w:rPr>
        <w:t xml:space="preserve">Game present an accurate portrayal of the breaking of the Enigma machine, which resulted in the  Ultra decrypts, in World War II? How useful is </w:t>
      </w:r>
      <w:r w:rsidDel="00000000" w:rsidR="00000000" w:rsidRPr="00000000">
        <w:rPr>
          <w:i w:val="1"/>
          <w:sz w:val="18"/>
          <w:szCs w:val="18"/>
          <w:rtl w:val="0"/>
        </w:rPr>
        <w:t xml:space="preserve">The Imitation Game</w:t>
      </w:r>
      <w:r w:rsidDel="00000000" w:rsidR="00000000" w:rsidRPr="00000000">
        <w:rPr>
          <w:sz w:val="18"/>
          <w:szCs w:val="18"/>
          <w:rtl w:val="0"/>
        </w:rPr>
        <w:t xml:space="preserve"> to our understanding the breaking of the Enigma codes (Ultra)?  </w:t>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rPr>
          <w:sz w:val="18"/>
          <w:szCs w:val="18"/>
        </w:rPr>
      </w:pPr>
      <w:r w:rsidDel="00000000" w:rsidR="00000000" w:rsidRPr="00000000">
        <w:rPr>
          <w:sz w:val="18"/>
          <w:szCs w:val="18"/>
          <w:rtl w:val="0"/>
        </w:rPr>
        <w:t xml:space="preserve">4. Does </w:t>
      </w:r>
      <w:r w:rsidDel="00000000" w:rsidR="00000000" w:rsidRPr="00000000">
        <w:rPr>
          <w:i w:val="1"/>
          <w:sz w:val="18"/>
          <w:szCs w:val="18"/>
          <w:rtl w:val="0"/>
        </w:rPr>
        <w:t xml:space="preserve">The Imitation </w:t>
      </w:r>
      <w:r w:rsidDel="00000000" w:rsidR="00000000" w:rsidRPr="00000000">
        <w:rPr>
          <w:sz w:val="18"/>
          <w:szCs w:val="18"/>
          <w:rtl w:val="0"/>
        </w:rPr>
        <w:t xml:space="preserve">Game’s portrayal of Alan Turing at Bletchley Park (code breaking, creating Colossus, recruiting for Bletchley Park, assessing decrypts and deciding which intelligence should be used) help or hinder our understanding of the achievements of Alan Turing in World War II?.   </w:t>
      </w:r>
    </w:p>
    <w:p w:rsidR="00000000" w:rsidDel="00000000" w:rsidP="00000000" w:rsidRDefault="00000000" w:rsidRPr="00000000" w14:paraId="00000016">
      <w:pPr>
        <w:rPr>
          <w:sz w:val="18"/>
          <w:szCs w:val="18"/>
        </w:rPr>
      </w:pPr>
      <w:r w:rsidDel="00000000" w:rsidR="00000000" w:rsidRPr="00000000">
        <w:rPr>
          <w:rtl w:val="0"/>
        </w:rPr>
      </w:r>
    </w:p>
    <w:p w:rsidR="00000000" w:rsidDel="00000000" w:rsidP="00000000" w:rsidRDefault="00000000" w:rsidRPr="00000000" w14:paraId="00000017">
      <w:pPr>
        <w:rPr>
          <w:sz w:val="18"/>
          <w:szCs w:val="18"/>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